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6" w:rsidRDefault="00B44F67">
      <w:r>
        <w:rPr>
          <w:rStyle w:val="a3"/>
          <w:color w:val="191970"/>
        </w:rPr>
        <w:t xml:space="preserve">Образовательный процесс в </w:t>
      </w:r>
      <w:proofErr w:type="spellStart"/>
      <w:r>
        <w:rPr>
          <w:rStyle w:val="a3"/>
          <w:color w:val="191970"/>
        </w:rPr>
        <w:t>ДОУ</w:t>
      </w:r>
      <w:proofErr w:type="spellEnd"/>
      <w:r>
        <w:t xml:space="preserve"> организован</w:t>
      </w:r>
      <w:r>
        <w:br/>
        <w:t>- на основе примерной основной общеобразовательной программы</w:t>
      </w:r>
      <w:r>
        <w:br/>
        <w:t xml:space="preserve">«От рождения до школы» под редакцией </w:t>
      </w:r>
      <w:proofErr w:type="spellStart"/>
      <w:r>
        <w:t>Н.Е.Вераксы</w:t>
      </w:r>
      <w:proofErr w:type="spellEnd"/>
      <w:r>
        <w:t>,</w:t>
      </w:r>
      <w:r>
        <w:br/>
        <w:t>Т.С.Комаровой, М.А.Васильевой.</w:t>
      </w:r>
    </w:p>
    <w:sectPr w:rsidR="006A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67"/>
    <w:rsid w:val="006A19D6"/>
    <w:rsid w:val="00B4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</dc:creator>
  <cp:keywords/>
  <dc:description/>
  <cp:lastModifiedBy>Никулин</cp:lastModifiedBy>
  <cp:revision>2</cp:revision>
  <dcterms:created xsi:type="dcterms:W3CDTF">2017-08-31T12:45:00Z</dcterms:created>
  <dcterms:modified xsi:type="dcterms:W3CDTF">2017-08-31T12:46:00Z</dcterms:modified>
</cp:coreProperties>
</file>